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9016"/>
      </w:tblGrid>
      <w:tr w:rsidR="00E7197A" w14:paraId="62A22B63" w14:textId="77777777" w:rsidTr="006D0634">
        <w:tc>
          <w:tcPr>
            <w:tcW w:w="9019" w:type="dxa"/>
          </w:tcPr>
          <w:p w14:paraId="7A85307D" w14:textId="77777777" w:rsidR="00E7197A" w:rsidRPr="00E7197A" w:rsidRDefault="00E7197A" w:rsidP="006D0634">
            <w:pPr>
              <w:pStyle w:val="berschrift1"/>
              <w:spacing w:before="80"/>
              <w:rPr>
                <w:rFonts w:ascii="Arial" w:hAnsi="Arial" w:cs="Arial"/>
                <w:b/>
                <w:bCs/>
                <w:sz w:val="28"/>
                <w:szCs w:val="28"/>
              </w:rPr>
            </w:pPr>
            <w:bookmarkStart w:id="0" w:name="_Materialblatt_Name_8"/>
            <w:r w:rsidRPr="00E7197A">
              <w:rPr>
                <w:rFonts w:ascii="Arial" w:hAnsi="Arial" w:cs="Arial"/>
                <w:b/>
                <w:bCs/>
                <w:color w:val="auto"/>
                <w:sz w:val="28"/>
                <w:szCs w:val="28"/>
              </w:rPr>
              <w:t>Was unterscheidet Hate Speech von Cybermobbing?</w:t>
            </w:r>
          </w:p>
        </w:tc>
      </w:tr>
    </w:tbl>
    <w:bookmarkEnd w:id="0"/>
    <w:p w14:paraId="02675819" w14:textId="77777777" w:rsidR="00E7197A" w:rsidRPr="005E5C8D" w:rsidRDefault="00E7197A" w:rsidP="00E7197A">
      <w:pPr>
        <w:spacing w:before="360" w:after="0" w:line="240" w:lineRule="auto"/>
        <w:rPr>
          <w:sz w:val="24"/>
          <w:szCs w:val="24"/>
        </w:rPr>
      </w:pPr>
      <w:r>
        <w:t>Hate Speech und Cybermobbing sind nicht dasselbe, obwohl es einige Gemeinsamkeiten gibt. Bei diesen Formen digitaler Gewalt werden Menschen im Internet beleidigt, bedroht, bloßgestellt oder belästigt. Cybermobbing trifft jedoch meistens einzelne Personen, oft mit einem persönlichen Bezug, z. B. im Klassenchat. Im Gegensatz dazu trifft Beleidigung und Diskriminierung durch Hate Speech Menschen, weil sie einer bestimmten Gruppe zugeordnet werden. Einzelpersonen dienen also oft nur als Platzhalter*innen für die Gruppe. Es ist wichtig, beide Phänomene ernst zu nehmen und angemessen darauf zu reagieren, um die Sicherheit und das Wohlbefinden der Betroffenen zu gewährleisten.</w:t>
      </w:r>
    </w:p>
    <w:p w14:paraId="51AB7678" w14:textId="77777777" w:rsidR="00E7197A" w:rsidRDefault="00E7197A" w:rsidP="00E7197A">
      <w:pPr>
        <w:spacing w:after="0" w:line="240" w:lineRule="auto"/>
        <w:ind w:left="-120"/>
      </w:pPr>
    </w:p>
    <w:p w14:paraId="64E5A740" w14:textId="401D0E19" w:rsidR="001912FF" w:rsidRPr="00E7197A" w:rsidRDefault="00E7197A" w:rsidP="00E7197A">
      <w:r>
        <w:t xml:space="preserve">Vgl. Amadeu Antonio Stiftung (unveröffentlicht). </w:t>
      </w:r>
      <w:r w:rsidRPr="00040E7E">
        <w:rPr>
          <w:i/>
          <w:iCs/>
        </w:rPr>
        <w:t>Fire</w:t>
      </w:r>
      <w:r>
        <w:rPr>
          <w:i/>
          <w:iCs/>
        </w:rPr>
        <w:t>w</w:t>
      </w:r>
      <w:r w:rsidRPr="00040E7E">
        <w:rPr>
          <w:i/>
          <w:iCs/>
        </w:rPr>
        <w:t>all – Interaktiver Workshop gegen Hass im Netz</w:t>
      </w:r>
      <w:r>
        <w:t xml:space="preserve">. </w:t>
      </w:r>
      <w:r w:rsidRPr="001416EF">
        <w:t>Mit kollegialem Dank</w:t>
      </w:r>
      <w:r>
        <w:t xml:space="preserve"> an die Amadeu Antonio Stiftung für die Bereitstellung</w:t>
      </w:r>
      <w:r w:rsidR="005F1511">
        <w:t>.</w:t>
      </w:r>
    </w:p>
    <w:sectPr w:rsidR="001912FF" w:rsidRPr="00E7197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505A4" w14:textId="77777777" w:rsidR="00C106D8" w:rsidRDefault="00C106D8" w:rsidP="00C021DD">
      <w:pPr>
        <w:spacing w:after="0" w:line="240" w:lineRule="auto"/>
      </w:pPr>
      <w:r>
        <w:separator/>
      </w:r>
    </w:p>
  </w:endnote>
  <w:endnote w:type="continuationSeparator" w:id="0">
    <w:p w14:paraId="1A8A1D20" w14:textId="77777777" w:rsidR="00C106D8" w:rsidRDefault="00C106D8" w:rsidP="00C0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5C7B" w14:textId="77777777" w:rsidR="00C021DD" w:rsidRPr="006A2A56" w:rsidRDefault="00C021DD" w:rsidP="00C021DD">
    <w:pPr>
      <w:pStyle w:val="Fuzeile"/>
      <w:jc w:val="right"/>
      <w:rPr>
        <w:sz w:val="18"/>
        <w:szCs w:val="18"/>
      </w:rPr>
    </w:pPr>
    <w:r w:rsidRPr="006A2A56">
      <w:rPr>
        <w:b/>
        <w:bCs/>
        <w:noProof/>
        <w:spacing w:val="10"/>
        <w:sz w:val="18"/>
        <w:szCs w:val="18"/>
      </w:rPr>
      <w:drawing>
        <wp:anchor distT="0" distB="0" distL="114300" distR="114300" simplePos="0" relativeHeight="251659264" behindDoc="0" locked="0" layoutInCell="1" allowOverlap="1" wp14:anchorId="74BFB68B" wp14:editId="79CAE6DB">
          <wp:simplePos x="0" y="0"/>
          <wp:positionH relativeFrom="margin">
            <wp:align>right</wp:align>
          </wp:positionH>
          <wp:positionV relativeFrom="paragraph">
            <wp:posOffset>-280035</wp:posOffset>
          </wp:positionV>
          <wp:extent cx="668020" cy="668020"/>
          <wp:effectExtent l="0" t="0" r="0" b="0"/>
          <wp:wrapSquare wrapText="bothSides"/>
          <wp:docPr id="493361969" name="Grafik 49336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 name="Grafik 3560"/>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8020" cy="668020"/>
                  </a:xfrm>
                  <a:prstGeom prst="rect">
                    <a:avLst/>
                  </a:prstGeom>
                </pic:spPr>
              </pic:pic>
            </a:graphicData>
          </a:graphic>
          <wp14:sizeRelH relativeFrom="margin">
            <wp14:pctWidth>0</wp14:pctWidth>
          </wp14:sizeRelH>
          <wp14:sizeRelV relativeFrom="margin">
            <wp14:pctHeight>0</wp14:pctHeight>
          </wp14:sizeRelV>
        </wp:anchor>
      </w:drawing>
    </w:r>
    <w:r w:rsidRPr="006A2A56">
      <w:rPr>
        <w:sz w:val="18"/>
        <w:szCs w:val="18"/>
      </w:rPr>
      <w:t>Arbeits- und Materialblätter</w:t>
    </w:r>
  </w:p>
  <w:p w14:paraId="4B113128" w14:textId="77777777" w:rsidR="00C021DD" w:rsidRDefault="00C021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6096B" w14:textId="77777777" w:rsidR="00C106D8" w:rsidRDefault="00C106D8" w:rsidP="00C021DD">
      <w:pPr>
        <w:spacing w:after="0" w:line="240" w:lineRule="auto"/>
      </w:pPr>
      <w:r>
        <w:separator/>
      </w:r>
    </w:p>
  </w:footnote>
  <w:footnote w:type="continuationSeparator" w:id="0">
    <w:p w14:paraId="41FB4C28" w14:textId="77777777" w:rsidR="00C106D8" w:rsidRDefault="00C106D8" w:rsidP="00C0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A6A6" w14:textId="209EED47" w:rsidR="00C021DD" w:rsidRPr="00C021DD" w:rsidRDefault="00C021DD">
    <w:pPr>
      <w:pStyle w:val="Kopfzeile"/>
      <w:rPr>
        <w:i/>
        <w:iCs/>
        <w:sz w:val="18"/>
        <w:szCs w:val="18"/>
      </w:rPr>
    </w:pPr>
    <w:r>
      <w:rPr>
        <w:i/>
        <w:iCs/>
        <w:sz w:val="18"/>
        <w:szCs w:val="18"/>
      </w:rPr>
      <w:t>Medien in die Schule — Modul Desinformation und Hate Speech</w:t>
    </w:r>
    <w:r>
      <w:rPr>
        <w:i/>
        <w:iCs/>
        <w:sz w:val="18"/>
        <w:szCs w:val="18"/>
      </w:rPr>
      <w:tab/>
    </w:r>
    <w:r w:rsidR="00F337F3">
      <w:rPr>
        <w:i/>
        <w:iCs/>
        <w:sz w:val="18"/>
        <w:szCs w:val="18"/>
      </w:rPr>
      <w:t xml:space="preserve">Materialblatt </w:t>
    </w:r>
    <w:r w:rsidR="00E7197A">
      <w:rPr>
        <w:i/>
        <w:iCs/>
        <w:sz w:val="18"/>
        <w:szCs w:val="18"/>
      </w:rPr>
      <w:t>8</w:t>
    </w:r>
    <w:r w:rsidR="00A72D1A">
      <w:rPr>
        <w:i/>
        <w:iCs/>
        <w:sz w:val="18"/>
        <w:szCs w:val="18"/>
      </w:rPr>
      <w:t xml:space="preserve">: Station </w:t>
    </w:r>
    <w:r w:rsidR="00E7197A">
      <w:rPr>
        <w:i/>
        <w:iCs/>
        <w:sz w:val="18"/>
        <w:szCs w:val="18"/>
      </w:rPr>
      <w:t>4</w:t>
    </w:r>
    <w:r>
      <w:rPr>
        <w:i/>
        <w:iCs/>
        <w:sz w:val="18"/>
        <w:szCs w:val="18"/>
      </w:rPr>
      <w:t xml:space="preserv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8403D"/>
    <w:multiLevelType w:val="multilevel"/>
    <w:tmpl w:val="5A2CC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E163BB"/>
    <w:multiLevelType w:val="multilevel"/>
    <w:tmpl w:val="A07C1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5030E6"/>
    <w:multiLevelType w:val="multilevel"/>
    <w:tmpl w:val="2744B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3087196">
    <w:abstractNumId w:val="0"/>
  </w:num>
  <w:num w:numId="2" w16cid:durableId="1920209968">
    <w:abstractNumId w:val="1"/>
  </w:num>
  <w:num w:numId="3" w16cid:durableId="695082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DD"/>
    <w:rsid w:val="00000D6F"/>
    <w:rsid w:val="00021F2D"/>
    <w:rsid w:val="001912FF"/>
    <w:rsid w:val="001A5A1F"/>
    <w:rsid w:val="00220485"/>
    <w:rsid w:val="002248B3"/>
    <w:rsid w:val="00257200"/>
    <w:rsid w:val="002D0187"/>
    <w:rsid w:val="004064D5"/>
    <w:rsid w:val="004A1249"/>
    <w:rsid w:val="005F1511"/>
    <w:rsid w:val="00600DB9"/>
    <w:rsid w:val="0060456A"/>
    <w:rsid w:val="007D15AC"/>
    <w:rsid w:val="007D5AEC"/>
    <w:rsid w:val="008A4656"/>
    <w:rsid w:val="00996F1D"/>
    <w:rsid w:val="00A72D1A"/>
    <w:rsid w:val="00A73835"/>
    <w:rsid w:val="00A77C62"/>
    <w:rsid w:val="00AE1EDA"/>
    <w:rsid w:val="00B12133"/>
    <w:rsid w:val="00C021DD"/>
    <w:rsid w:val="00C106D8"/>
    <w:rsid w:val="00DB6130"/>
    <w:rsid w:val="00E7197A"/>
    <w:rsid w:val="00EB243A"/>
    <w:rsid w:val="00F021C1"/>
    <w:rsid w:val="00F337F3"/>
    <w:rsid w:val="00F80234"/>
  </w:rsids>
  <m:mathPr>
    <m:mathFont m:val="Cambria Math"/>
    <m:brkBin m:val="before"/>
    <m:brkBinSub m:val="--"/>
    <m:smallFrac m:val="0"/>
    <m:dispDef/>
    <m:lMargin m:val="0"/>
    <m:rMargin m:val="0"/>
    <m:defJc m:val="centerGroup"/>
    <m:wrapIndent m:val="1440"/>
    <m:intLim m:val="subSup"/>
    <m:naryLim m:val="undOvr"/>
  </m:mathPr>
  <w:themeFontLang w:val="en-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6BF2"/>
  <w15:chartTrackingRefBased/>
  <w15:docId w15:val="{6CC60ED2-0C10-463A-A1DD-943091F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D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1DD"/>
    <w:pPr>
      <w:spacing w:after="120" w:line="276" w:lineRule="auto"/>
    </w:pPr>
    <w:rPr>
      <w:rFonts w:ascii="Arial" w:eastAsia="Arial" w:hAnsi="Arial" w:cs="Arial"/>
      <w:kern w:val="0"/>
      <w:lang w:val="de-DE" w:eastAsia="de-DE"/>
      <w14:ligatures w14:val="none"/>
    </w:rPr>
  </w:style>
  <w:style w:type="paragraph" w:styleId="berschrift1">
    <w:name w:val="heading 1"/>
    <w:basedOn w:val="Standard"/>
    <w:next w:val="Standard"/>
    <w:link w:val="berschrift1Zchn"/>
    <w:uiPriority w:val="9"/>
    <w:qFormat/>
    <w:rsid w:val="00C021D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DE" w:eastAsia="ja-JP"/>
      <w14:ligatures w14:val="standardContextual"/>
    </w:rPr>
  </w:style>
  <w:style w:type="paragraph" w:styleId="berschrift2">
    <w:name w:val="heading 2"/>
    <w:basedOn w:val="Standard"/>
    <w:next w:val="Standard"/>
    <w:link w:val="berschrift2Zchn"/>
    <w:uiPriority w:val="9"/>
    <w:semiHidden/>
    <w:unhideWhenUsed/>
    <w:qFormat/>
    <w:rsid w:val="00C021D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DE" w:eastAsia="ja-JP"/>
      <w14:ligatures w14:val="standardContextual"/>
    </w:rPr>
  </w:style>
  <w:style w:type="paragraph" w:styleId="berschrift3">
    <w:name w:val="heading 3"/>
    <w:basedOn w:val="Standard"/>
    <w:next w:val="Standard"/>
    <w:link w:val="berschrift3Zchn"/>
    <w:uiPriority w:val="9"/>
    <w:semiHidden/>
    <w:unhideWhenUsed/>
    <w:qFormat/>
    <w:rsid w:val="00C021D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DE" w:eastAsia="ja-JP"/>
      <w14:ligatures w14:val="standardContextual"/>
    </w:rPr>
  </w:style>
  <w:style w:type="paragraph" w:styleId="berschrift4">
    <w:name w:val="heading 4"/>
    <w:basedOn w:val="Standard"/>
    <w:next w:val="Standard"/>
    <w:link w:val="berschrift4Zchn"/>
    <w:uiPriority w:val="9"/>
    <w:semiHidden/>
    <w:unhideWhenUsed/>
    <w:qFormat/>
    <w:rsid w:val="00C021DD"/>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DE" w:eastAsia="ja-JP"/>
      <w14:ligatures w14:val="standardContextual"/>
    </w:rPr>
  </w:style>
  <w:style w:type="paragraph" w:styleId="berschrift5">
    <w:name w:val="heading 5"/>
    <w:basedOn w:val="Standard"/>
    <w:next w:val="Standard"/>
    <w:link w:val="berschrift5Zchn"/>
    <w:uiPriority w:val="9"/>
    <w:semiHidden/>
    <w:unhideWhenUsed/>
    <w:qFormat/>
    <w:rsid w:val="00C021DD"/>
    <w:pPr>
      <w:keepNext/>
      <w:keepLines/>
      <w:spacing w:before="80" w:after="40" w:line="259" w:lineRule="auto"/>
      <w:outlineLvl w:val="4"/>
    </w:pPr>
    <w:rPr>
      <w:rFonts w:asciiTheme="minorHAnsi" w:eastAsiaTheme="majorEastAsia" w:hAnsiTheme="minorHAnsi" w:cstheme="majorBidi"/>
      <w:color w:val="2F5496" w:themeColor="accent1" w:themeShade="BF"/>
      <w:kern w:val="2"/>
      <w:lang w:val="en-DE" w:eastAsia="ja-JP"/>
      <w14:ligatures w14:val="standardContextual"/>
    </w:rPr>
  </w:style>
  <w:style w:type="paragraph" w:styleId="berschrift6">
    <w:name w:val="heading 6"/>
    <w:basedOn w:val="Standard"/>
    <w:next w:val="Standard"/>
    <w:link w:val="berschrift6Zchn"/>
    <w:uiPriority w:val="9"/>
    <w:semiHidden/>
    <w:unhideWhenUsed/>
    <w:qFormat/>
    <w:rsid w:val="00C021DD"/>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DE" w:eastAsia="ja-JP"/>
      <w14:ligatures w14:val="standardContextual"/>
    </w:rPr>
  </w:style>
  <w:style w:type="paragraph" w:styleId="berschrift7">
    <w:name w:val="heading 7"/>
    <w:basedOn w:val="Standard"/>
    <w:next w:val="Standard"/>
    <w:link w:val="berschrift7Zchn"/>
    <w:uiPriority w:val="9"/>
    <w:semiHidden/>
    <w:unhideWhenUsed/>
    <w:qFormat/>
    <w:rsid w:val="00C021DD"/>
    <w:pPr>
      <w:keepNext/>
      <w:keepLines/>
      <w:spacing w:before="40" w:after="0" w:line="259" w:lineRule="auto"/>
      <w:outlineLvl w:val="6"/>
    </w:pPr>
    <w:rPr>
      <w:rFonts w:asciiTheme="minorHAnsi" w:eastAsiaTheme="majorEastAsia" w:hAnsiTheme="minorHAnsi" w:cstheme="majorBidi"/>
      <w:color w:val="595959" w:themeColor="text1" w:themeTint="A6"/>
      <w:kern w:val="2"/>
      <w:lang w:val="en-DE" w:eastAsia="ja-JP"/>
      <w14:ligatures w14:val="standardContextual"/>
    </w:rPr>
  </w:style>
  <w:style w:type="paragraph" w:styleId="berschrift8">
    <w:name w:val="heading 8"/>
    <w:basedOn w:val="Standard"/>
    <w:next w:val="Standard"/>
    <w:link w:val="berschrift8Zchn"/>
    <w:uiPriority w:val="9"/>
    <w:semiHidden/>
    <w:unhideWhenUsed/>
    <w:qFormat/>
    <w:rsid w:val="00C021DD"/>
    <w:pPr>
      <w:keepNext/>
      <w:keepLines/>
      <w:spacing w:after="0" w:line="259" w:lineRule="auto"/>
      <w:outlineLvl w:val="7"/>
    </w:pPr>
    <w:rPr>
      <w:rFonts w:asciiTheme="minorHAnsi" w:eastAsiaTheme="majorEastAsia" w:hAnsiTheme="minorHAnsi" w:cstheme="majorBidi"/>
      <w:i/>
      <w:iCs/>
      <w:color w:val="272727" w:themeColor="text1" w:themeTint="D8"/>
      <w:kern w:val="2"/>
      <w:lang w:val="en-DE" w:eastAsia="ja-JP"/>
      <w14:ligatures w14:val="standardContextual"/>
    </w:rPr>
  </w:style>
  <w:style w:type="paragraph" w:styleId="berschrift9">
    <w:name w:val="heading 9"/>
    <w:basedOn w:val="Standard"/>
    <w:next w:val="Standard"/>
    <w:link w:val="berschrift9Zchn"/>
    <w:uiPriority w:val="9"/>
    <w:semiHidden/>
    <w:unhideWhenUsed/>
    <w:qFormat/>
    <w:rsid w:val="00C021DD"/>
    <w:pPr>
      <w:keepNext/>
      <w:keepLines/>
      <w:spacing w:after="0" w:line="259" w:lineRule="auto"/>
      <w:outlineLvl w:val="8"/>
    </w:pPr>
    <w:rPr>
      <w:rFonts w:asciiTheme="minorHAnsi" w:eastAsiaTheme="majorEastAsia" w:hAnsiTheme="minorHAnsi" w:cstheme="majorBidi"/>
      <w:color w:val="272727" w:themeColor="text1" w:themeTint="D8"/>
      <w:kern w:val="2"/>
      <w:lang w:val="en-DE" w:eastAsia="ja-JP"/>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21D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021D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021D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021D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021D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021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21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21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21DD"/>
    <w:rPr>
      <w:rFonts w:eastAsiaTheme="majorEastAsia" w:cstheme="majorBidi"/>
      <w:color w:val="272727" w:themeColor="text1" w:themeTint="D8"/>
    </w:rPr>
  </w:style>
  <w:style w:type="paragraph" w:styleId="Titel">
    <w:name w:val="Title"/>
    <w:basedOn w:val="Standard"/>
    <w:next w:val="Standard"/>
    <w:link w:val="TitelZchn"/>
    <w:uiPriority w:val="10"/>
    <w:qFormat/>
    <w:rsid w:val="00C021DD"/>
    <w:pPr>
      <w:spacing w:after="80" w:line="240" w:lineRule="auto"/>
      <w:contextualSpacing/>
    </w:pPr>
    <w:rPr>
      <w:rFonts w:asciiTheme="majorHAnsi" w:eastAsiaTheme="majorEastAsia" w:hAnsiTheme="majorHAnsi" w:cstheme="majorBidi"/>
      <w:spacing w:val="-10"/>
      <w:kern w:val="28"/>
      <w:sz w:val="56"/>
      <w:szCs w:val="56"/>
      <w:lang w:val="en-DE" w:eastAsia="ja-JP"/>
      <w14:ligatures w14:val="standardContextual"/>
    </w:rPr>
  </w:style>
  <w:style w:type="character" w:customStyle="1" w:styleId="TitelZchn">
    <w:name w:val="Titel Zchn"/>
    <w:basedOn w:val="Absatz-Standardschriftart"/>
    <w:link w:val="Titel"/>
    <w:uiPriority w:val="10"/>
    <w:rsid w:val="00C021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21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DE" w:eastAsia="ja-JP"/>
      <w14:ligatures w14:val="standardContextual"/>
    </w:rPr>
  </w:style>
  <w:style w:type="character" w:customStyle="1" w:styleId="UntertitelZchn">
    <w:name w:val="Untertitel Zchn"/>
    <w:basedOn w:val="Absatz-Standardschriftart"/>
    <w:link w:val="Untertitel"/>
    <w:uiPriority w:val="11"/>
    <w:rsid w:val="00C021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21DD"/>
    <w:pPr>
      <w:spacing w:before="160" w:after="160" w:line="259" w:lineRule="auto"/>
      <w:jc w:val="center"/>
    </w:pPr>
    <w:rPr>
      <w:rFonts w:asciiTheme="minorHAnsi" w:eastAsiaTheme="minorEastAsia" w:hAnsiTheme="minorHAnsi" w:cstheme="minorBidi"/>
      <w:i/>
      <w:iCs/>
      <w:color w:val="404040" w:themeColor="text1" w:themeTint="BF"/>
      <w:kern w:val="2"/>
      <w:lang w:val="en-DE" w:eastAsia="ja-JP"/>
      <w14:ligatures w14:val="standardContextual"/>
    </w:rPr>
  </w:style>
  <w:style w:type="character" w:customStyle="1" w:styleId="ZitatZchn">
    <w:name w:val="Zitat Zchn"/>
    <w:basedOn w:val="Absatz-Standardschriftart"/>
    <w:link w:val="Zitat"/>
    <w:uiPriority w:val="29"/>
    <w:rsid w:val="00C021DD"/>
    <w:rPr>
      <w:i/>
      <w:iCs/>
      <w:color w:val="404040" w:themeColor="text1" w:themeTint="BF"/>
    </w:rPr>
  </w:style>
  <w:style w:type="paragraph" w:styleId="Listenabsatz">
    <w:name w:val="List Paragraph"/>
    <w:basedOn w:val="Standard"/>
    <w:uiPriority w:val="34"/>
    <w:qFormat/>
    <w:rsid w:val="00C021DD"/>
    <w:pPr>
      <w:spacing w:after="160" w:line="259" w:lineRule="auto"/>
      <w:ind w:left="720"/>
      <w:contextualSpacing/>
    </w:pPr>
    <w:rPr>
      <w:rFonts w:asciiTheme="minorHAnsi" w:eastAsiaTheme="minorEastAsia" w:hAnsiTheme="minorHAnsi" w:cstheme="minorBidi"/>
      <w:kern w:val="2"/>
      <w:lang w:val="en-DE" w:eastAsia="ja-JP"/>
      <w14:ligatures w14:val="standardContextual"/>
    </w:rPr>
  </w:style>
  <w:style w:type="character" w:styleId="IntensiveHervorhebung">
    <w:name w:val="Intense Emphasis"/>
    <w:basedOn w:val="Absatz-Standardschriftart"/>
    <w:uiPriority w:val="21"/>
    <w:qFormat/>
    <w:rsid w:val="00C021DD"/>
    <w:rPr>
      <w:i/>
      <w:iCs/>
      <w:color w:val="2F5496" w:themeColor="accent1" w:themeShade="BF"/>
    </w:rPr>
  </w:style>
  <w:style w:type="paragraph" w:styleId="IntensivesZitat">
    <w:name w:val="Intense Quote"/>
    <w:basedOn w:val="Standard"/>
    <w:next w:val="Standard"/>
    <w:link w:val="IntensivesZitatZchn"/>
    <w:uiPriority w:val="30"/>
    <w:qFormat/>
    <w:rsid w:val="00C021D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kern w:val="2"/>
      <w:lang w:val="en-DE" w:eastAsia="ja-JP"/>
      <w14:ligatures w14:val="standardContextual"/>
    </w:rPr>
  </w:style>
  <w:style w:type="character" w:customStyle="1" w:styleId="IntensivesZitatZchn">
    <w:name w:val="Intensives Zitat Zchn"/>
    <w:basedOn w:val="Absatz-Standardschriftart"/>
    <w:link w:val="IntensivesZitat"/>
    <w:uiPriority w:val="30"/>
    <w:rsid w:val="00C021DD"/>
    <w:rPr>
      <w:i/>
      <w:iCs/>
      <w:color w:val="2F5496" w:themeColor="accent1" w:themeShade="BF"/>
    </w:rPr>
  </w:style>
  <w:style w:type="character" w:styleId="IntensiverVerweis">
    <w:name w:val="Intense Reference"/>
    <w:basedOn w:val="Absatz-Standardschriftart"/>
    <w:uiPriority w:val="32"/>
    <w:qFormat/>
    <w:rsid w:val="00C021DD"/>
    <w:rPr>
      <w:b/>
      <w:bCs/>
      <w:smallCaps/>
      <w:color w:val="2F5496" w:themeColor="accent1" w:themeShade="BF"/>
      <w:spacing w:val="5"/>
    </w:rPr>
  </w:style>
  <w:style w:type="table" w:styleId="Tabellenraster">
    <w:name w:val="Table Grid"/>
    <w:basedOn w:val="NormaleTabelle"/>
    <w:uiPriority w:val="59"/>
    <w:rsid w:val="00C021DD"/>
    <w:pPr>
      <w:spacing w:after="0" w:line="240" w:lineRule="auto"/>
    </w:pPr>
    <w:rPr>
      <w:rFonts w:ascii="Arial" w:eastAsia="Arial" w:hAnsi="Arial" w:cs="Arial"/>
      <w:kern w:val="0"/>
      <w:lang w:val="de-DE" w:eastAsia="de-D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C021D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021DD"/>
    <w:rPr>
      <w:rFonts w:ascii="Arial" w:eastAsia="Arial" w:hAnsi="Arial" w:cs="Arial"/>
      <w:kern w:val="0"/>
      <w:lang w:val="de-DE" w:eastAsia="de-DE"/>
      <w14:ligatures w14:val="none"/>
    </w:rPr>
  </w:style>
  <w:style w:type="paragraph" w:styleId="Fuzeile">
    <w:name w:val="footer"/>
    <w:basedOn w:val="Standard"/>
    <w:link w:val="FuzeileZchn"/>
    <w:uiPriority w:val="99"/>
    <w:unhideWhenUsed/>
    <w:rsid w:val="00C021D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021DD"/>
    <w:rPr>
      <w:rFonts w:ascii="Arial" w:eastAsia="Arial" w:hAnsi="Arial" w:cs="Arial"/>
      <w:kern w:val="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168E9072C8CB4E81DCB267E51A4425" ma:contentTypeVersion="15" ma:contentTypeDescription="Ein neues Dokument erstellen." ma:contentTypeScope="" ma:versionID="64bcbf676091e55b888b58d78a3e1d02">
  <xsd:schema xmlns:xsd="http://www.w3.org/2001/XMLSchema" xmlns:xs="http://www.w3.org/2001/XMLSchema" xmlns:p="http://schemas.microsoft.com/office/2006/metadata/properties" xmlns:ns2="deaf3ead-b25f-4d8e-ab51-a05a4a17440c" xmlns:ns3="8d2c1f41-8ca9-4e4b-9306-fde24baec822" targetNamespace="http://schemas.microsoft.com/office/2006/metadata/properties" ma:root="true" ma:fieldsID="679c5abe5bcc6f370c57207c93f1fbed" ns2:_="" ns3:_="">
    <xsd:import namespace="deaf3ead-b25f-4d8e-ab51-a05a4a17440c"/>
    <xsd:import namespace="8d2c1f41-8ca9-4e4b-9306-fde24baec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3ead-b25f-4d8e-ab51-a05a4a174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f3a393c-aad2-494b-aaef-5723040b338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c1f41-8ca9-4e4b-9306-fde24baec8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799916-aca6-45d9-b3d8-3472bfe0a17e}" ma:internalName="TaxCatchAll" ma:showField="CatchAllData" ma:web="8d2c1f41-8ca9-4e4b-9306-fde24baec8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c1f41-8ca9-4e4b-9306-fde24baec822" xsi:nil="true"/>
    <lcf76f155ced4ddcb4097134ff3c332f xmlns="deaf3ead-b25f-4d8e-ab51-a05a4a1744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075FDA-1C5C-4C2F-A012-E391B30BEB45}"/>
</file>

<file path=customXml/itemProps2.xml><?xml version="1.0" encoding="utf-8"?>
<ds:datastoreItem xmlns:ds="http://schemas.openxmlformats.org/officeDocument/2006/customXml" ds:itemID="{D052637E-10EF-4FC2-BC75-C2C1D4F192DA}"/>
</file>

<file path=customXml/itemProps3.xml><?xml version="1.0" encoding="utf-8"?>
<ds:datastoreItem xmlns:ds="http://schemas.openxmlformats.org/officeDocument/2006/customXml" ds:itemID="{23CD7945-29B6-40E4-8C6C-2B4174D0635C}"/>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Aitengri Abdurishid</dc:creator>
  <cp:keywords/>
  <dc:description/>
  <cp:lastModifiedBy>Aitengri Abdurishid</cp:lastModifiedBy>
  <cp:revision>3</cp:revision>
  <dcterms:created xsi:type="dcterms:W3CDTF">2024-08-26T11:48:00Z</dcterms:created>
  <dcterms:modified xsi:type="dcterms:W3CDTF">2024-08-26T11:48:00Z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0x0101001B27F05862EE5C4B8BA6C05387F9C25D</vt:lpwstr>
  </property>
</Properties>
</file>